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CA" w:rsidRPr="00E80BCA" w:rsidRDefault="00E80BCA" w:rsidP="00E80BC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80BCA">
        <w:rPr>
          <w:b/>
          <w:color w:val="000000"/>
        </w:rPr>
        <w:t>АВТОНОМНАЯ НЕКОММЕРЧЕСКАЯ ОРГАНИЗАЦИЯ</w:t>
      </w:r>
    </w:p>
    <w:p w:rsidR="00E80BCA" w:rsidRPr="00E80BCA" w:rsidRDefault="00E80BCA" w:rsidP="00E80BC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80BCA">
        <w:rPr>
          <w:b/>
          <w:color w:val="000000"/>
        </w:rPr>
        <w:t>ДОПОЛНИТЕЛЬНОГО ПРОФЕССИОНАЛЬНОГО ОБРАЗОВАНИЯ</w:t>
      </w:r>
    </w:p>
    <w:p w:rsidR="00721830" w:rsidRPr="00232599" w:rsidRDefault="00E80BCA" w:rsidP="00E80BC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80BCA">
        <w:rPr>
          <w:b/>
          <w:color w:val="000000"/>
        </w:rPr>
        <w:t>«ЦЕНТРАЛЬНЫЙ МНОГОПРОФИЛЬНЫЙ ИНСТИТУТ»</w:t>
      </w:r>
    </w:p>
    <w:p w:rsidR="00721830" w:rsidRPr="00232599" w:rsidRDefault="00721830" w:rsidP="00232599">
      <w:pPr>
        <w:pStyle w:val="Style4"/>
        <w:widowControl/>
        <w:spacing w:line="240" w:lineRule="auto"/>
        <w:ind w:left="5035" w:right="998"/>
      </w:pP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BCA" w:rsidRPr="00E80BCA" w:rsidRDefault="00E80BCA" w:rsidP="00E80BC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B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B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="008022F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E80BCA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21830" w:rsidRPr="00232599" w:rsidRDefault="00721830" w:rsidP="0023259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C77EF1" w:rsidRDefault="00721830" w:rsidP="00232599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C77EF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УЧЕБНЫЙ</w:t>
      </w:r>
      <w:r w:rsidRPr="00C77EF1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C77EF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ПЛАН</w:t>
      </w:r>
      <w:r w:rsidRPr="00C77EF1">
        <w:rPr>
          <w:rFonts w:asciiTheme="majorBidi" w:hAnsiTheme="majorBidi" w:cstheme="majorBidi"/>
          <w:b/>
          <w:bCs/>
          <w:sz w:val="24"/>
          <w:szCs w:val="24"/>
          <w:lang w:eastAsia="ru-RU"/>
        </w:rPr>
        <w:t> </w:t>
      </w:r>
    </w:p>
    <w:p w:rsidR="00C77EF1" w:rsidRPr="00C77EF1" w:rsidRDefault="00C77EF1" w:rsidP="00C77EF1">
      <w:pPr>
        <w:jc w:val="center"/>
        <w:rPr>
          <w:rStyle w:val="FontStyle17"/>
          <w:i w:val="0"/>
          <w:iCs w:val="0"/>
        </w:rPr>
      </w:pPr>
      <w:r w:rsidRPr="00C77EF1">
        <w:rPr>
          <w:rStyle w:val="FontStyle17"/>
          <w:i w:val="0"/>
          <w:iCs w:val="0"/>
        </w:rPr>
        <w:t>повышения квалификации</w:t>
      </w:r>
      <w:r w:rsidRPr="00C77EF1">
        <w:rPr>
          <w:rStyle w:val="30"/>
          <w:i/>
          <w:iCs/>
        </w:rPr>
        <w:t xml:space="preserve"> </w:t>
      </w:r>
      <w:r w:rsidRPr="00C77EF1">
        <w:rPr>
          <w:rStyle w:val="FontStyle17"/>
          <w:i w:val="0"/>
          <w:iCs w:val="0"/>
        </w:rPr>
        <w:t>по программе</w:t>
      </w:r>
    </w:p>
    <w:p w:rsidR="00721830" w:rsidRPr="00232599" w:rsidRDefault="00C77EF1" w:rsidP="00F77557">
      <w:pPr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325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775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Современные аспекты преподавания истории в организациях  СПО</w:t>
      </w:r>
      <w:r w:rsidR="005D11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D1142" w:rsidRPr="00F83FB2" w:rsidRDefault="00721830" w:rsidP="005D1142">
      <w:pPr>
        <w:pStyle w:val="Style11"/>
        <w:widowControl/>
        <w:spacing w:line="240" w:lineRule="auto"/>
        <w:ind w:firstLine="0"/>
        <w:jc w:val="left"/>
        <w:rPr>
          <w:color w:val="000000"/>
        </w:rPr>
      </w:pPr>
      <w:r w:rsidRPr="00232599">
        <w:rPr>
          <w:b/>
        </w:rPr>
        <w:t xml:space="preserve">Цель </w:t>
      </w:r>
      <w:r w:rsidR="005D1142" w:rsidRPr="00F83FB2">
        <w:rPr>
          <w:color w:val="000000"/>
        </w:rPr>
        <w:t>формирование учебно-педагогических, организационно-педагогических профессиональных компетенций педагогов</w:t>
      </w:r>
      <w:r w:rsidR="00F77557">
        <w:rPr>
          <w:color w:val="000000"/>
        </w:rPr>
        <w:t xml:space="preserve"> по  истории </w:t>
      </w:r>
      <w:r w:rsidR="005D1142" w:rsidRPr="00F83FB2">
        <w:rPr>
          <w:color w:val="000000"/>
        </w:rPr>
        <w:t xml:space="preserve"> среднего профессионального образования.</w:t>
      </w:r>
    </w:p>
    <w:p w:rsidR="00D24FCD" w:rsidRDefault="00721830" w:rsidP="005D1142">
      <w:pPr>
        <w:pStyle w:val="Style8"/>
        <w:widowControl/>
        <w:spacing w:line="240" w:lineRule="auto"/>
        <w:jc w:val="left"/>
      </w:pPr>
      <w:r w:rsidRPr="00232599">
        <w:rPr>
          <w:b/>
        </w:rPr>
        <w:t>Категория слушателей</w:t>
      </w:r>
      <w:r w:rsidRPr="00232599">
        <w:t xml:space="preserve"> –</w:t>
      </w:r>
      <w:r w:rsidR="00ED76EC" w:rsidRPr="00232599">
        <w:t xml:space="preserve"> </w:t>
      </w:r>
      <w:r w:rsidR="005D1142" w:rsidRPr="00F83FB2">
        <w:rPr>
          <w:rStyle w:val="FontStyle59"/>
        </w:rPr>
        <w:t xml:space="preserve">педагоги учреждений среднего профессионального образования, </w:t>
      </w:r>
    </w:p>
    <w:p w:rsidR="00721830" w:rsidRPr="00232599" w:rsidRDefault="00721830" w:rsidP="00D24FCD">
      <w:pPr>
        <w:pStyle w:val="Style8"/>
        <w:spacing w:line="240" w:lineRule="auto"/>
        <w:rPr>
          <w:rStyle w:val="FontStyle26"/>
          <w:sz w:val="24"/>
          <w:szCs w:val="24"/>
        </w:rPr>
      </w:pPr>
      <w:r w:rsidRPr="00232599">
        <w:rPr>
          <w:rStyle w:val="FontStyle25"/>
          <w:sz w:val="24"/>
          <w:szCs w:val="24"/>
        </w:rPr>
        <w:t xml:space="preserve">Срок обучения: </w:t>
      </w:r>
      <w:r w:rsidR="00A3532C" w:rsidRPr="00232599">
        <w:t>72</w:t>
      </w:r>
      <w:r w:rsidR="00AA1850" w:rsidRPr="00232599">
        <w:t xml:space="preserve"> </w:t>
      </w:r>
      <w:r w:rsidR="00A3532C" w:rsidRPr="00232599">
        <w:t>часа</w:t>
      </w:r>
      <w:r w:rsidR="00786A6A" w:rsidRPr="00232599">
        <w:t>.</w:t>
      </w:r>
    </w:p>
    <w:p w:rsidR="00721830" w:rsidRPr="00232599" w:rsidRDefault="00721830" w:rsidP="00232599">
      <w:pPr>
        <w:pStyle w:val="a4"/>
        <w:spacing w:before="0" w:beforeAutospacing="0" w:after="0" w:afterAutospacing="0"/>
        <w:jc w:val="both"/>
      </w:pPr>
      <w:proofErr w:type="gramStart"/>
      <w:r w:rsidRPr="00232599">
        <w:rPr>
          <w:b/>
        </w:rPr>
        <w:t>Форма обучения</w:t>
      </w:r>
      <w:r w:rsidRPr="00232599">
        <w:t xml:space="preserve">: </w:t>
      </w:r>
      <w:r w:rsidR="00CC35C4" w:rsidRPr="00232599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232599">
        <w:rPr>
          <w:bCs/>
        </w:rPr>
        <w:t>очно</w:t>
      </w:r>
      <w:proofErr w:type="spellEnd"/>
      <w:r w:rsidR="00CC35C4" w:rsidRPr="00232599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232599" w:rsidRDefault="00721830" w:rsidP="00232599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276"/>
        <w:gridCol w:w="1418"/>
        <w:gridCol w:w="1666"/>
      </w:tblGrid>
      <w:tr w:rsidR="00721830" w:rsidRPr="00232599" w:rsidTr="000A7B7A">
        <w:trPr>
          <w:trHeight w:val="315"/>
        </w:trPr>
        <w:tc>
          <w:tcPr>
            <w:tcW w:w="573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232599" w:rsidTr="000A7B7A">
        <w:trPr>
          <w:trHeight w:val="255"/>
        </w:trPr>
        <w:tc>
          <w:tcPr>
            <w:tcW w:w="573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232599" w:rsidTr="000A7B7A">
        <w:trPr>
          <w:trHeight w:val="970"/>
        </w:trPr>
        <w:tc>
          <w:tcPr>
            <w:tcW w:w="573" w:type="dxa"/>
          </w:tcPr>
          <w:p w:rsidR="00721830" w:rsidRPr="00232599" w:rsidRDefault="0072183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8022F2" w:rsidRPr="00F77557" w:rsidRDefault="00F77557" w:rsidP="000D0480">
            <w:pPr>
              <w:pStyle w:val="Default"/>
              <w:rPr>
                <w:bCs/>
              </w:rPr>
            </w:pPr>
            <w:r w:rsidRPr="00F77557">
              <w:t>1.Педагогическая психология</w:t>
            </w:r>
          </w:p>
        </w:tc>
        <w:tc>
          <w:tcPr>
            <w:tcW w:w="850" w:type="dxa"/>
          </w:tcPr>
          <w:p w:rsidR="00721830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721830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232599" w:rsidRDefault="005E5149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721830" w:rsidRPr="00232599" w:rsidRDefault="00C77EF1" w:rsidP="00C77EF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C77EF1" w:rsidRPr="00232599" w:rsidTr="000A7B7A">
        <w:tc>
          <w:tcPr>
            <w:tcW w:w="573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C77EF1" w:rsidRPr="00F77557" w:rsidRDefault="00F77557" w:rsidP="000D0480">
            <w:pPr>
              <w:pStyle w:val="Default"/>
              <w:rPr>
                <w:sz w:val="23"/>
                <w:szCs w:val="23"/>
              </w:rPr>
            </w:pPr>
            <w:r w:rsidRPr="00F77557">
              <w:t>Применение современных педагогических технологий в профессиональной деятельности в СПО</w:t>
            </w:r>
          </w:p>
        </w:tc>
        <w:tc>
          <w:tcPr>
            <w:tcW w:w="850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C77EF1" w:rsidRDefault="00C77EF1" w:rsidP="00C77EF1">
            <w:pPr>
              <w:ind w:firstLine="0"/>
              <w:jc w:val="center"/>
            </w:pPr>
            <w:r w:rsidRPr="007532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C77EF1" w:rsidRPr="00232599" w:rsidTr="000A7B7A">
        <w:trPr>
          <w:trHeight w:val="649"/>
        </w:trPr>
        <w:tc>
          <w:tcPr>
            <w:tcW w:w="573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C77EF1" w:rsidRPr="00F77557" w:rsidRDefault="00F77557" w:rsidP="000D0480">
            <w:pPr>
              <w:pStyle w:val="Default"/>
              <w:rPr>
                <w:sz w:val="23"/>
                <w:szCs w:val="23"/>
              </w:rPr>
            </w:pPr>
            <w:r w:rsidRPr="00F77557">
              <w:t>Современные педагогические технологии в общеобразовательной школе (традиционная технология, личностно – ориентированное обучение, технология перспективно - опережающего обучения, развивающее обучение).</w:t>
            </w:r>
          </w:p>
        </w:tc>
        <w:tc>
          <w:tcPr>
            <w:tcW w:w="850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C77EF1" w:rsidRDefault="00C77EF1" w:rsidP="00C77EF1">
            <w:pPr>
              <w:ind w:firstLine="0"/>
              <w:jc w:val="center"/>
            </w:pPr>
            <w:r w:rsidRPr="007532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C77EF1" w:rsidRPr="00232599" w:rsidTr="000A7B7A">
        <w:tc>
          <w:tcPr>
            <w:tcW w:w="573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F77557" w:rsidRPr="00F77557" w:rsidRDefault="00F77557" w:rsidP="00F7755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557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F77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Использование активных и интерактивных образовательных технологий </w:t>
            </w:r>
          </w:p>
          <w:p w:rsidR="00C77EF1" w:rsidRPr="00F77557" w:rsidRDefault="00F77557" w:rsidP="00F77557">
            <w:pPr>
              <w:pStyle w:val="Default"/>
              <w:rPr>
                <w:sz w:val="23"/>
                <w:szCs w:val="23"/>
              </w:rPr>
            </w:pPr>
            <w:proofErr w:type="gramStart"/>
            <w:r w:rsidRPr="00F77557">
              <w:rPr>
                <w:rFonts w:eastAsia="Times New Roman" w:hAnsi="Symbol"/>
                <w:color w:val="auto"/>
              </w:rPr>
              <w:t></w:t>
            </w:r>
            <w:r w:rsidRPr="00F77557">
              <w:rPr>
                <w:rFonts w:eastAsia="Times New Roman"/>
                <w:color w:val="auto"/>
              </w:rPr>
              <w:t xml:space="preserve">  (основные понятия, группы образовательных технологий, группа репродуктивных технологий, группа активных технологий, группа интерактивных технологий, игровые технологии, </w:t>
            </w:r>
            <w:r w:rsidRPr="00F77557">
              <w:rPr>
                <w:rFonts w:eastAsia="Times New Roman"/>
                <w:color w:val="auto"/>
              </w:rPr>
              <w:lastRenderedPageBreak/>
              <w:t>дискуссионные технологии,  технологии, рейтинговые технологии, тестовые технологии, рефлексивные технологии, технологии получения обратной связи, факторы, определяющие выбор технологий обучения)</w:t>
            </w:r>
            <w:proofErr w:type="gramEnd"/>
          </w:p>
        </w:tc>
        <w:tc>
          <w:tcPr>
            <w:tcW w:w="850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C77EF1" w:rsidRDefault="00C77EF1" w:rsidP="00C77EF1">
            <w:pPr>
              <w:ind w:firstLine="0"/>
              <w:jc w:val="center"/>
            </w:pPr>
            <w:r w:rsidRPr="007532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C77EF1" w:rsidRPr="00232599" w:rsidTr="000A7B7A">
        <w:trPr>
          <w:trHeight w:val="349"/>
        </w:trPr>
        <w:tc>
          <w:tcPr>
            <w:tcW w:w="573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88" w:type="dxa"/>
          </w:tcPr>
          <w:p w:rsidR="00C77EF1" w:rsidRPr="00F77557" w:rsidRDefault="00F77557" w:rsidP="00F77557">
            <w:pPr>
              <w:pStyle w:val="Default"/>
            </w:pPr>
            <w:r w:rsidRPr="00F77557">
              <w:t>Содержание и методика преподаван</w:t>
            </w:r>
            <w:r>
              <w:t xml:space="preserve">ия предмета История в условиях </w:t>
            </w:r>
            <w:r w:rsidRPr="00F77557">
              <w:t xml:space="preserve"> СПО (особенности преподавания истории в СПО, деятельность педагога в современном образовании, потенциал личности преподавателя, инновации инновационная деятельность преподавателя, предмет истории в СПО)</w:t>
            </w:r>
          </w:p>
        </w:tc>
        <w:tc>
          <w:tcPr>
            <w:tcW w:w="850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77EF1" w:rsidRPr="00232599" w:rsidRDefault="00C77EF1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C77EF1" w:rsidRDefault="00C77EF1" w:rsidP="00C77EF1">
            <w:pPr>
              <w:ind w:firstLine="0"/>
              <w:jc w:val="center"/>
            </w:pPr>
            <w:r w:rsidRPr="007532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0D0480" w:rsidRPr="00232599" w:rsidTr="000A7B7A">
        <w:trPr>
          <w:trHeight w:val="423"/>
        </w:trPr>
        <w:tc>
          <w:tcPr>
            <w:tcW w:w="573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0D0480" w:rsidRPr="00232599" w:rsidRDefault="000D0480" w:rsidP="00232599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0D0480" w:rsidRPr="00232599" w:rsidTr="000A7B7A">
        <w:trPr>
          <w:trHeight w:val="417"/>
        </w:trPr>
        <w:tc>
          <w:tcPr>
            <w:tcW w:w="573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0D0480" w:rsidRPr="00232599" w:rsidRDefault="000D0480" w:rsidP="00232599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5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6" w:type="dxa"/>
          </w:tcPr>
          <w:p w:rsidR="000D0480" w:rsidRPr="00232599" w:rsidRDefault="000D0480" w:rsidP="0023259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232599" w:rsidRDefault="00721830" w:rsidP="00232599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23259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A7B7A"/>
    <w:rsid w:val="000D0480"/>
    <w:rsid w:val="00137B1A"/>
    <w:rsid w:val="00146BBF"/>
    <w:rsid w:val="00163F37"/>
    <w:rsid w:val="00184CD4"/>
    <w:rsid w:val="001B451A"/>
    <w:rsid w:val="001C4A8F"/>
    <w:rsid w:val="00203D82"/>
    <w:rsid w:val="00210926"/>
    <w:rsid w:val="00232599"/>
    <w:rsid w:val="00247225"/>
    <w:rsid w:val="002514E1"/>
    <w:rsid w:val="002A4385"/>
    <w:rsid w:val="0031014A"/>
    <w:rsid w:val="00326F62"/>
    <w:rsid w:val="00355FCC"/>
    <w:rsid w:val="003F7C95"/>
    <w:rsid w:val="004D2159"/>
    <w:rsid w:val="004D5962"/>
    <w:rsid w:val="005925CF"/>
    <w:rsid w:val="005B1869"/>
    <w:rsid w:val="005D1142"/>
    <w:rsid w:val="005E5149"/>
    <w:rsid w:val="00661DFF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022F2"/>
    <w:rsid w:val="008107B6"/>
    <w:rsid w:val="00903F1B"/>
    <w:rsid w:val="00912FEA"/>
    <w:rsid w:val="00962EC5"/>
    <w:rsid w:val="00981529"/>
    <w:rsid w:val="009B1EAA"/>
    <w:rsid w:val="009B2259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BF1004"/>
    <w:rsid w:val="00C77EF1"/>
    <w:rsid w:val="00CA16B7"/>
    <w:rsid w:val="00CA7D71"/>
    <w:rsid w:val="00CC35C4"/>
    <w:rsid w:val="00D24FCD"/>
    <w:rsid w:val="00D50F9D"/>
    <w:rsid w:val="00D766BD"/>
    <w:rsid w:val="00E1637D"/>
    <w:rsid w:val="00E73192"/>
    <w:rsid w:val="00E80BCA"/>
    <w:rsid w:val="00E91371"/>
    <w:rsid w:val="00EC37DE"/>
    <w:rsid w:val="00ED76EC"/>
    <w:rsid w:val="00EF6A5A"/>
    <w:rsid w:val="00F311CA"/>
    <w:rsid w:val="00F66C2D"/>
    <w:rsid w:val="00F77557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0D04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5D1142"/>
    <w:pPr>
      <w:widowControl w:val="0"/>
      <w:autoSpaceDE w:val="0"/>
      <w:autoSpaceDN w:val="0"/>
      <w:adjustRightInd w:val="0"/>
      <w:spacing w:line="483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5D114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СМАИЛ</cp:lastModifiedBy>
  <cp:revision>46</cp:revision>
  <dcterms:created xsi:type="dcterms:W3CDTF">2016-06-09T07:22:00Z</dcterms:created>
  <dcterms:modified xsi:type="dcterms:W3CDTF">2021-03-31T08:02:00Z</dcterms:modified>
</cp:coreProperties>
</file>